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59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9C46C290-1C56-46F9-7BF1-C2CFCD04510A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898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3" w:after="0" w:lineRule="auto" w:line="239"/>
        <w:outlineLvl w:val="1"/>
        <w:ind w:left="83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2"/>
          <w:szCs w:val="72"/>
          <w:color w:val="D24B57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59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829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0" w:after="0" w:lineRule="auto" w:line="275"/>
        <w:ind w:left="3526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东莞城质〔</w:t>
      </w:r>
      <w:r>
        <w:rPr>
          <w:position w:val="0"/>
          <w:rFonts w:ascii="SimHei" w:hAnsi="SimHei" w:eastAsia="SimHei"/>
          <w:w w:val="70"/>
          <w:kern w:val="0"/>
          <w:spacing w:val="5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rFonts w:ascii="Arial" w:hAnsi="Arial" w:eastAsia="Arial" w:cs="Arial"/>
          <w:sz w:val="2"/>
          <w:szCs w:val="2"/>
          <w:noProof/>
          <w:position w:val="-8"/>
        </w:rPr>
        <w:drawing>
          <wp:inline xmlns:wp="http://schemas.openxmlformats.org/drawingml/2006/wordprocessingDrawing" distT="0" distB="0" distL="0" distR="0">
            <wp:extent cx="277812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CF0749A9-C68E-476C-E2B9-49A3570326D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31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1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3" w:after="0" w:lineRule="auto" w:line="268"/>
        <w:ind w:left="2077" w:right="1488" w:hanging="351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关于印发《东莞城市学院领导干部</w:t>
      </w:r>
      <w:r>
        <w:rPr>
          <w:position w:val="0"/>
          <w:rFonts w:ascii="SimHei" w:hAnsi="SimHei" w:eastAsia="SimHei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4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听课管理办法（修订）》的通知</w:t>
      </w:r>
      <w:bookmarkEnd w:id="14"/>
    </w:p>
    <w:p>
      <w:pPr>
        <w:kinsoku w:val="false"/>
        <w:textAlignment w:val="baseline"/>
        <w:widowControl w:val="false"/>
        <w:spacing w:before="1" w:after="0" w:lineRule="auto" w:line="796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150" w:lineRule="auto" w:line="240"/>
        <w:ind w:left="604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50" w:after="0" w:lineRule="auto" w:line="280"/>
        <w:ind w:left="601" w:right="357" w:firstLine="632"/>
        <w:jc w:val="both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为了做好本科教学工作合格评估的基础性工作，以评促改、</w:t>
      </w:r>
      <w:r>
        <w:rPr>
          <w:position w:val="0"/>
          <w:rFonts w:ascii="SimHei" w:hAnsi="SimHei" w:eastAsia="SimHei"/>
          <w:w w:val="100"/>
          <w:kern w:val="0"/>
          <w:spacing w:val="-16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890" cy="272415"/>
            <wp:effectExtent l="0" t="0" r="0" b="0"/>
            <wp:docPr id="18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9" name="694DEB0C-8D12-4752-FD3E-9017845739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以评促建，以评促管，全面提升教学质量，建立和完善教学质量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0795" cy="264160"/>
            <wp:effectExtent l="0" t="0" r="0" b="0"/>
            <wp:docPr id="20" name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21" name="D00BF5B3-4881-4872-BEBF-528130F367E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监测体系。经校长办公会审议通过，现将《东莞城市学院领导干</w:t>
      </w:r>
      <w:r>
        <w:rPr>
          <w:position w:val="0"/>
          <w:rFonts w:ascii="SimHei" w:hAnsi="SimHei" w:eastAsia="SimHei"/>
          <w:w w:val="100"/>
          <w:kern w:val="0"/>
          <w:spacing w:val="-9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部听课管理办法（修订）》印发给你们，请遵照执行。</w:t>
      </w:r>
      <w:bookmarkEnd w:id="17"/>
    </w:p>
    <w:p>
      <w:pPr>
        <w:kinsoku w:val="false"/>
        <w:textAlignment w:val="baseline"/>
        <w:widowControl w:val="false"/>
        <w:spacing w:before="1" w:after="0" w:lineRule="auto" w:line="350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0" w:after="0" w:lineRule="auto" w:line="674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1477048</wp:posOffset>
                </wp:positionH>
                <wp:positionV relativeFrom="paragraph">
                  <wp:posOffset>216552</wp:posOffset>
                </wp:positionV>
                <wp:extent cx="5032375" cy="273050"/>
                <wp:effectExtent l="0" t="0" r="0" b="0"/>
                <wp:wrapNone/>
                <wp:docPr id="24" name="TextBox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3237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8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5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8"/>
                                <w:spacing w:val="-7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印发明细：东莞城市学院领导干部听课管理办法（修订）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4" style="position:absolute;left:0;text-align:left;margin-left:117pt;margin-top:18pt;width:397pt;height:2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8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26"/>
                      <w:r>
                        <w:rPr>
                          <w:position w:val="0"/>
                          <w:rFonts w:ascii="SimHei" w:hAnsi="SimHei" w:eastAsia="SimHei" w:cs="SimHei"/>
                          <w:w w:val="98"/>
                          <w:spacing w:val="-7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印发明细：东莞城市学院领导干部听课管理办法（修订）</w:t>
                      </w:r>
                      <w:bookmarkEnd w:id="2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40"/>
        <w:ind w:left="6389" w:right="0" w:firstLine="0"/>
        <w:jc w:val="left"/>
        <w:adjustRightInd w:val="false"/>
        <w:autoSpaceDE w:val="false"/>
        <w:autoSpaceDN w:val="false"/>
      </w:pPr>
      <w:bookmarkStart w:name="_GoBack" w:id="27"/>
      <w:r>
        <w:rPr>
          <w:position w:val="9"/>
          <w:rFonts w:ascii="Arial" w:hAnsi="Arial" w:eastAsia="Arial" w:cs="Arial"/>
          <w:w w:val="100"/>
          <w:spacing w:val="11"/>
          <w:noProof w:val="true"/>
          <w:kern w:val="0"/>
          <w:sz w:val="8"/>
          <w:szCs w:val="8"/>
          <w:color w:val="D7B8C8"/>
          <w:b w:val="true"/>
          <w:i w:val="false"/>
        </w:rPr>
        <w:t xml:space="preserve">0</w:t>
      </w:r>
      <w:r>
        <w:rPr>
          <w:position w:val="9"/>
          <w:rFonts w:ascii="Arial" w:hAnsi="Arial" w:eastAsia="Arial"/>
          <w:w w:val="100"/>
          <w:kern w:val="0"/>
          <w:spacing w:val="1482"/>
          <w:sz w:val="8"/>
          <w:szCs w:val="8"/>
          <w:color w:val="D7B8C8"/>
          <w:b w:val="true"/>
          <w:i w:val="false"/>
        </w:rPr>
        <w:t xml:space="preserve"> </w:t>
      </w:r>
      <w:r>
        <w:rPr>
          <w:position w:val="8"/>
          <w:rFonts w:ascii="Arial" w:hAnsi="Arial" w:eastAsia="Arial" w:cs="Arial"/>
          <w:w w:val="100"/>
          <w:spacing w:val="0"/>
          <w:noProof w:val="true"/>
          <w:kern w:val="0"/>
          <w:sz w:val="3"/>
          <w:szCs w:val="3"/>
          <w:color w:val="D7B8C8"/>
          <w:b w:val="true"/>
          <w:i w:val="false"/>
        </w:rPr>
        <w:t xml:space="preserve">.</w:t>
      </w:r>
      <w:r>
        <w:rPr>
          <w:position w:val="8"/>
          <w:rFonts w:ascii="Arial" w:hAnsi="Arial" w:eastAsia="Arial"/>
          <w:w w:val="100"/>
          <w:kern w:val="0"/>
          <w:spacing w:val="0"/>
          <w:sz w:val="3"/>
          <w:szCs w:val="3"/>
          <w:color w:val="D7B8C8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E58F8D"/>
          <w:b w:val="false"/>
          <w:i w:val="false"/>
        </w:rPr>
        <w:t xml:space="preserve">一</w:t>
      </w:r>
      <w:bookmarkEnd w:id="2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1324229</wp:posOffset>
                </wp:positionH>
                <wp:positionV relativeFrom="paragraph">
                  <wp:posOffset>59703</wp:posOffset>
                </wp:positionV>
                <wp:extent cx="36195" cy="59055"/>
                <wp:effectExtent l="0" t="0" r="0" b="0"/>
                <wp:wrapNone/>
                <wp:docPr id="28" name="TextBox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" cy="59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3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9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8"/>
                                <w:szCs w:val="8"/>
                                <w:color w:val="D7B8C8"/>
                                <w:b w:val="true"/>
                                <w:i w:val="false"/>
                              </w:rPr>
                              <w:t xml:space="preserve">0</w:t>
                            </w:r>
                            <w:bookmarkEnd w:id="29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8" style="position:absolute;left:0;text-align:left;margin-left:105pt;margin-top:5pt;width:3pt;height:5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3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0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8"/>
                          <w:szCs w:val="8"/>
                          <w:color w:val="D7B8C8"/>
                          <w:b w:val="true"/>
                          <w:i w:val="false"/>
                        </w:rPr>
                        <w:t xml:space="preserve">0</w:t>
                      </w:r>
                      <w:bookmarkEnd w:id="3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6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0" w:after="0" w:lineRule="auto" w:line="26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kinsoku w:val="false"/>
        <w:textAlignment w:val="baseline"/>
        <w:widowControl w:val="false"/>
        <w:spacing w:before="0" w:after="0" w:lineRule="auto" w:line="26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kinsoku w:val="false"/>
        <w:textAlignment w:val="baseline"/>
        <w:widowControl w:val="false"/>
        <w:spacing w:before="1" w:after="0" w:lineRule="auto" w:line="26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"/>
      <w:bookmarkEnd w:id="34"/>
    </w:p>
    <w:p>
      <w:pPr>
        <w:kinsoku w:val="false"/>
        <w:textAlignment w:val="baseline"/>
        <w:widowControl w:val="false"/>
        <w:spacing w:before="0" w:after="0" w:lineRule="auto" w:line="26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1" w:after="0" w:lineRule="auto" w:line="26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"/>
      <w:bookmarkEnd w:id="36"/>
    </w:p>
    <w:p>
      <w:pPr>
        <w:kinsoku w:val="false"/>
        <w:textAlignment w:val="baseline"/>
        <w:widowControl w:val="false"/>
        <w:spacing w:before="0" w:after="0" w:lineRule="auto" w:line="26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0" w:lineRule="auto" w:line="473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"/>
      <w:bookmarkEnd w:id="38"/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8" w:after="91" w:lineRule="auto" w:line="239"/>
        <w:ind w:left="1194" w:right="0" w:firstLine="0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93"/>
          <w:spacing w:val="2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39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0"/>
      <w:r>
        <w:br w:type="column"/>
      </w:r>
      <w:bookmarkEnd w:id="40"/>
    </w:p>
    <w:p>
      <w:pPr>
        <w:kinsoku w:val="false"/>
        <w:textAlignment w:val="baseline"/>
        <w:widowControl w:val="false"/>
        <w:spacing w:before="0" w:after="56" w:lineRule="auto" w:line="240"/>
        <w:ind w:left="0" w:right="0" w:firstLine="0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Arial" w:hAnsi="Arial" w:eastAsia="Arial" w:cs="Arial"/>
          <w:w w:val="83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3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3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23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41"/>
    </w:p>
    <w:p>
      <w:pPr>
        <w:sectPr>
          <w:type w:val="continuous"/>
          <w:pgSz w:w="11920" w:h="16860"/>
          <w:pgMar w:top="1432" w:right="1071" w:bottom="1432" w:left="1071" w:header="0" w:footer="0" w:gutter="0"/>
          <w:cols w:equalWidth="0" w:sep="0" w:num="2">
            <w:col w:w="3480" w:space="3049"/>
            <w:col w:w="3238"/>
          </w:cols>
          <w:pgSz w:w="11920" w:h="16860" w:orient="portrait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847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2"/>
      <w:bookmarkEnd w:id="4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4" name="Image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4" name="92065624-076F-4EEA-B018-0DBDEDC34CFA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164" w:lineRule="auto" w:line="240"/>
        <w:ind w:left="1476" w:right="0" w:firstLine="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99"/>
          <w:spacing w:val="-1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东莞城市学院领导干部听课管理办法</w:t>
      </w:r>
      <w:bookmarkEnd w:id="46"/>
    </w:p>
    <w:p>
      <w:pPr>
        <w:kinsoku w:val="false"/>
        <w:textAlignment w:val="baseline"/>
        <w:widowControl w:val="false"/>
        <w:spacing w:before="164" w:after="0" w:lineRule="auto" w:line="240"/>
        <w:ind w:left="3936" w:right="0" w:firstLine="0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（修订）</w:t>
      </w:r>
      <w:bookmarkEnd w:id="47"/>
    </w:p>
    <w:p>
      <w:pPr>
        <w:kinsoku w:val="false"/>
        <w:textAlignment w:val="baseline"/>
        <w:widowControl w:val="false"/>
        <w:spacing w:before="0" w:after="0" w:lineRule="auto" w:line="438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8"/>
      <w:bookmarkEnd w:id="48"/>
    </w:p>
    <w:p>
      <w:pPr>
        <w:kinsoku w:val="false"/>
        <w:textAlignment w:val="baseline"/>
        <w:widowControl w:val="false"/>
        <w:spacing w:before="1" w:after="0" w:lineRule="auto" w:line="503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1" w:after="1" w:lineRule="auto" w:line="336"/>
        <w:ind w:left="570" w:right="422" w:firstLine="622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教学工作是学校的中心工作，为进一步落实教学工作的中心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地位，完善学校本科教学质量保障体系，对原《东莞城市学院领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导干部听课管理办法》进行修订。</w:t>
      </w:r>
      <w:bookmarkEnd w:id="50"/>
    </w:p>
    <w:p>
      <w:pPr>
        <w:kinsoku w:val="false"/>
        <w:textAlignment w:val="baseline"/>
        <w:widowControl w:val="false"/>
        <w:spacing w:before="8" w:after="14" w:lineRule="auto" w:line="325"/>
        <w:ind w:left="572" w:right="263" w:firstLine="633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为保证学校各级领导关心和支持教学工作，密切各级领导同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广大师生的联系，全面了解教学和教学质量保障工作，及时发现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和解决教学工作中存在的问题，不断提高教学质量，不断加强教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风与学风建设，不断促进教师教学水平和学校教学质量不断提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高，坚持领导干部听课制度化、多样化、常态化，特制定本办法。</w:t>
      </w:r>
      <w:bookmarkEnd w:id="51"/>
    </w:p>
    <w:p>
      <w:pPr>
        <w:kinsoku w:val="false"/>
        <w:textAlignment w:val="baseline"/>
        <w:widowControl w:val="false"/>
        <w:spacing w:before="14" w:after="166" w:lineRule="auto" w:line="240"/>
        <w:ind w:left="1211" w:right="0" w:firstLine="0"/>
        <w:jc w:val="left"/>
        <w:adjustRightInd w:val="false"/>
        <w:autoSpaceDE w:val="false"/>
        <w:autoSpaceDN w:val="false"/>
      </w:pPr>
      <w:bookmarkStart w:name="_GoBack" w:id="5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第一条听课人员</w:t>
      </w:r>
      <w:bookmarkEnd w:id="52"/>
    </w:p>
    <w:p>
      <w:pPr>
        <w:kinsoku w:val="false"/>
        <w:textAlignment w:val="baseline"/>
        <w:widowControl w:val="false"/>
        <w:spacing w:before="167" w:after="9" w:lineRule="auto" w:line="332"/>
        <w:ind w:left="591" w:right="665" w:firstLine="628"/>
        <w:jc w:val="left"/>
        <w:adjustRightInd w:val="false"/>
        <w:autoSpaceDE w:val="false"/>
        <w:autoSpaceDN w:val="false"/>
      </w:pPr>
      <w:bookmarkStart w:name="_GoBack" w:id="5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本办法所称领导干部是指：校级领导，行政教辅单位中层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干部，二级教学单位中层干部、系主任和教研室主任等。</w:t>
      </w:r>
      <w:bookmarkEnd w:id="53"/>
    </w:p>
    <w:p>
      <w:pPr>
        <w:kinsoku w:val="false"/>
        <w:textAlignment w:val="baseline"/>
        <w:widowControl w:val="false"/>
        <w:spacing w:before="9" w:after="175" w:lineRule="auto" w:line="240"/>
        <w:ind w:left="1217" w:right="0" w:firstLine="0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第二条听课形式</w:t>
      </w:r>
      <w:bookmarkEnd w:id="54"/>
    </w:p>
    <w:p>
      <w:pPr>
        <w:kinsoku w:val="false"/>
        <w:textAlignment w:val="baseline"/>
        <w:widowControl w:val="false"/>
        <w:spacing w:before="177" w:after="0" w:lineRule="auto" w:line="333"/>
        <w:ind w:left="595" w:right="401" w:firstLine="644"/>
        <w:jc w:val="left"/>
        <w:adjustRightInd w:val="false"/>
        <w:autoSpaceDE w:val="false"/>
        <w:autoSpaceDN w:val="false"/>
      </w:pPr>
      <w:bookmarkStart w:name="_GoBack" w:id="55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一、听课范围主要是面向所有本科生所开课程，以理论课堂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和实验课堂为主；</w:t>
      </w:r>
      <w:bookmarkEnd w:id="55"/>
    </w:p>
    <w:p>
      <w:pPr>
        <w:kinsoku w:val="false"/>
        <w:textAlignment w:val="baseline"/>
        <w:widowControl w:val="false"/>
        <w:spacing w:before="2" w:after="0" w:lineRule="auto" w:line="301"/>
        <w:ind w:left="600" w:right="645" w:firstLine="635"/>
        <w:jc w:val="left"/>
        <w:adjustRightInd w:val="false"/>
        <w:autoSpaceDE w:val="false"/>
        <w:autoSpaceDN w:val="false"/>
      </w:pPr>
      <w:bookmarkStart w:name="_GoBack" w:id="56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二、为了更加深入与教师和学生互动，了解和掌握教学工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作动态，强化课堂教学质量监督保障体系，及时了解和掌握学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校提高课堂教学资源保障度和教学目标达成度，有效解决教学</w:t>
      </w:r>
      <w:bookmarkEnd w:id="56"/>
    </w:p>
    <w:p>
      <w:pPr>
        <w:kinsoku w:val="false"/>
        <w:textAlignment w:val="baseline"/>
        <w:widowControl w:val="false"/>
        <w:spacing w:before="1" w:after="0" w:lineRule="auto" w:line="33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0" w:after="0" w:lineRule="auto" w:line="33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1" w:after="0" w:lineRule="auto" w:line="331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"/>
      <w:bookmarkEnd w:id="59"/>
    </w:p>
    <w:p>
      <w:pPr>
        <w:kinsoku w:val="false"/>
        <w:textAlignment w:val="baseline"/>
        <w:widowControl w:val="false"/>
        <w:spacing w:before="0" w:after="0" w:lineRule="auto" w:line="343"/>
        <w:ind w:left="57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0" w:after="9" w:lineRule="auto" w:line="241"/>
        <w:ind w:left="8380" w:right="0" w:firstLine="0"/>
        <w:jc w:val="left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61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0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2"/>
      <w:bookmarkEnd w:id="6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4" name="Image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4" name="F37229C1-27BF-4C7C-0904-95796638E059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81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2" w:after="31" w:lineRule="auto" w:line="317"/>
        <w:ind w:left="610" w:right="625" w:firstLine="0"/>
        <w:jc w:val="left"/>
        <w:adjustRightInd w:val="false"/>
        <w:autoSpaceDE w:val="false"/>
        <w:autoSpaceDN w:val="false"/>
      </w:pPr>
      <w:bookmarkStart w:name="_GoBack" w:id="67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和教学质量保障体系中的实际问题，鼓励各级领导干部深入课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堂进行听课。</w:t>
      </w:r>
      <w:bookmarkEnd w:id="67"/>
    </w:p>
    <w:p>
      <w:pPr>
        <w:kinsoku w:val="false"/>
        <w:textAlignment w:val="baseline"/>
        <w:widowControl w:val="false"/>
        <w:spacing w:before="31" w:after="153" w:lineRule="auto" w:line="240"/>
        <w:ind w:left="1226" w:right="0" w:firstLine="0"/>
        <w:jc w:val="left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第三条听课次数</w:t>
      </w:r>
      <w:bookmarkEnd w:id="68"/>
    </w:p>
    <w:p>
      <w:pPr>
        <w:kinsoku w:val="false"/>
        <w:textAlignment w:val="baseline"/>
        <w:widowControl w:val="false"/>
        <w:spacing w:before="153" w:after="11" w:lineRule="auto" w:line="327"/>
        <w:ind w:left="608" w:right="467" w:firstLine="636"/>
        <w:jc w:val="left"/>
        <w:adjustRightInd w:val="false"/>
        <w:autoSpaceDE w:val="false"/>
        <w:autoSpaceDN w:val="false"/>
      </w:pPr>
      <w:bookmarkStart w:name="_GoBack" w:id="6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一、校级领导每人每学期不少于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次，其中主管教学、质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评、学生工作的校级领导听课次数不少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次。</w:t>
      </w:r>
      <w:bookmarkEnd w:id="69"/>
    </w:p>
    <w:p>
      <w:pPr>
        <w:kinsoku w:val="false"/>
        <w:textAlignment w:val="baseline"/>
        <w:widowControl w:val="false"/>
        <w:spacing w:before="14" w:after="12" w:lineRule="auto" w:line="319"/>
        <w:ind w:left="608" w:right="457" w:firstLine="631"/>
        <w:jc w:val="left"/>
        <w:adjustRightInd w:val="false"/>
        <w:autoSpaceDE w:val="false"/>
        <w:autoSpaceDN w:val="false"/>
      </w:pPr>
      <w:bookmarkStart w:name="_GoBack" w:id="7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二、行政教辅部门正副职每人每学期不少于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次，主管教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学、质评、学生工作的领导听课次数不少于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次。</w:t>
      </w:r>
      <w:bookmarkEnd w:id="70"/>
    </w:p>
    <w:p>
      <w:pPr>
        <w:kinsoku w:val="false"/>
        <w:textAlignment w:val="baseline"/>
        <w:widowControl w:val="false"/>
        <w:spacing w:before="13" w:after="31" w:lineRule="auto" w:line="314"/>
        <w:ind w:left="602" w:right="461" w:firstLine="653"/>
        <w:jc w:val="left"/>
        <w:adjustRightInd w:val="false"/>
        <w:autoSpaceDE w:val="false"/>
        <w:autoSpaceDN w:val="false"/>
      </w:pPr>
      <w:bookmarkStart w:name="_GoBack" w:id="71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三、二级教学单位正副职、系主任、教研室主任，每人每学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期不少于</w:t>
      </w:r>
      <w:r>
        <w:rPr>
          <w:position w:val="0"/>
          <w:rFonts w:ascii="SimHei" w:hAnsi="SimHei" w:eastAsia="SimHei"/>
          <w:w w:val="90"/>
          <w:kern w:val="0"/>
          <w:spacing w:val="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/>
          <w:w w:val="9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次。</w:t>
      </w:r>
      <w:bookmarkEnd w:id="71"/>
    </w:p>
    <w:p>
      <w:pPr>
        <w:kinsoku w:val="false"/>
        <w:textAlignment w:val="baseline"/>
        <w:widowControl w:val="false"/>
        <w:spacing w:before="32" w:after="160" w:lineRule="auto" w:line="239"/>
        <w:ind w:left="1231" w:right="0" w:firstLine="0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第四条听课要求</w:t>
      </w:r>
      <w:bookmarkEnd w:id="72"/>
    </w:p>
    <w:p>
      <w:pPr>
        <w:kinsoku w:val="false"/>
        <w:textAlignment w:val="baseline"/>
        <w:widowControl w:val="false"/>
        <w:spacing w:before="160" w:after="0" w:lineRule="auto" w:line="331"/>
        <w:ind w:left="597" w:right="377" w:firstLine="657"/>
        <w:jc w:val="left"/>
        <w:adjustRightInd w:val="false"/>
        <w:autoSpaceDE w:val="false"/>
        <w:autoSpaceDN w:val="false"/>
      </w:pPr>
      <w:bookmarkStart w:name="_GoBack" w:id="7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一、以单独随机听课方式为主，需要完整听完</w:t>
      </w:r>
      <w:r>
        <w:rPr>
          <w:position w:val="0"/>
          <w:rFonts w:ascii="SimHei" w:hAnsi="SimHei" w:eastAsia="SimHei"/>
          <w:w w:val="8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8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节课。主要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针对教师的教学态度、备课情况、基本教学环节的掌握、教学方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法的运用和课堂气氛的控制等做出评价和分析。</w:t>
      </w:r>
      <w:bookmarkEnd w:id="73"/>
    </w:p>
    <w:p>
      <w:pPr>
        <w:kinsoku w:val="false"/>
        <w:textAlignment w:val="baseline"/>
        <w:widowControl w:val="false"/>
        <w:spacing w:before="6" w:after="13" w:lineRule="auto" w:line="325"/>
        <w:ind w:left="593" w:right="341" w:firstLine="652"/>
        <w:jc w:val="left"/>
        <w:adjustRightInd w:val="false"/>
        <w:autoSpaceDE w:val="false"/>
        <w:autoSpaceDN w:val="false"/>
      </w:pPr>
      <w:bookmarkStart w:name="_GoBack" w:id="74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二、听课后，应及时填写听课日志本（课堂教学评价表）；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及时与师生交换意见，把意见和建议反馈给教师本人；及时把听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课过程中发现的与教学环境、教学设施（条件）、教风、学风等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问题，以及师生对本课程教学乃至其他教学工作的问题、意见和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建议反馈给相关部门和教学单位。</w:t>
      </w:r>
      <w:bookmarkEnd w:id="74"/>
    </w:p>
    <w:p>
      <w:pPr>
        <w:kinsoku w:val="false"/>
        <w:textAlignment w:val="baseline"/>
        <w:widowControl w:val="false"/>
        <w:spacing w:before="15" w:after="16" w:lineRule="auto" w:line="326"/>
        <w:ind w:left="610" w:right="445" w:firstLine="650"/>
        <w:jc w:val="left"/>
        <w:adjustRightInd w:val="false"/>
        <w:autoSpaceDE w:val="false"/>
        <w:autoSpaceDN w:val="false"/>
      </w:pPr>
      <w:bookmarkStart w:name="_GoBack" w:id="75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三、领导干部应在每学期第十六周前完成本办法所规定的听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课任务。</w:t>
      </w:r>
      <w:bookmarkEnd w:id="75"/>
    </w:p>
    <w:p>
      <w:pPr>
        <w:kinsoku w:val="false"/>
        <w:textAlignment w:val="baseline"/>
        <w:widowControl w:val="false"/>
        <w:spacing w:before="16" w:after="0" w:lineRule="auto" w:line="240"/>
        <w:ind w:left="1231" w:right="0" w:firstLine="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第五条听课管理</w:t>
      </w:r>
      <w:bookmarkEnd w:id="76"/>
    </w:p>
    <w:p>
      <w:pPr>
        <w:kinsoku w:val="false"/>
        <w:textAlignment w:val="baseline"/>
        <w:widowControl w:val="false"/>
        <w:spacing w:before="0" w:after="0" w:lineRule="auto" w:line="318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1" w:after="0" w:lineRule="auto" w:line="318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"/>
      <w:bookmarkEnd w:id="78"/>
    </w:p>
    <w:p>
      <w:pPr>
        <w:kinsoku w:val="false"/>
        <w:textAlignment w:val="baseline"/>
        <w:widowControl w:val="false"/>
        <w:spacing w:before="0" w:after="0" w:lineRule="auto" w:line="580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0" w:after="34" w:lineRule="auto" w:line="242"/>
        <w:ind w:left="8409" w:right="0" w:firstLine="0"/>
        <w:jc w:val="left"/>
        <w:adjustRightInd w:val="false"/>
        <w:autoSpaceDE w:val="false"/>
        <w:autoSpaceDN w:val="false"/>
      </w:pPr>
      <w:bookmarkStart w:name="_GoBack" w:id="80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80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81"/>
      <w:bookmarkEnd w:id="8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83" name="Image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83" name="49276C2E-BA1B-434E-8CF6-6D51E4D471D9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8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90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5" w:after="3" w:lineRule="auto" w:line="324"/>
        <w:ind w:left="566" w:right="494" w:firstLine="654"/>
        <w:jc w:val="left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一、听课人员发现急需解决的问题可将问题及时反映给教学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质量监测与评估中心，教学质量监测与评估中心和相关部门应及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时建档登记，将听课反映的问题进行分析、归纳、整理，并将结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果反馈给听课人员。教学质量监测与评估中心应定期整理全校领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导干部听课的反馈情况，分析存在问题，提出整改意见，形成学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期教学质量监控报告，健全基于持续改进的课堂教学质量监控与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保障机制。</w:t>
      </w:r>
      <w:bookmarkEnd w:id="86"/>
    </w:p>
    <w:p>
      <w:pPr>
        <w:kinsoku w:val="false"/>
        <w:textAlignment w:val="baseline"/>
        <w:widowControl w:val="false"/>
        <w:spacing w:before="4" w:after="11" w:lineRule="auto" w:line="326"/>
        <w:ind w:left="576" w:right="481" w:firstLine="640"/>
        <w:jc w:val="left"/>
        <w:adjustRightInd w:val="false"/>
        <w:autoSpaceDE w:val="false"/>
        <w:autoSpaceDN w:val="false"/>
      </w:pPr>
      <w:bookmarkStart w:name="_GoBack" w:id="87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二、每学期期中教学质量检查时抽查相关人员听课记录；学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期期末考试周，校级领导、行政教辅部门领导干部听课日志本由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各部门收齐后统一交到教学质量监测与评估中心，各二级教学单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位管理人员的听课日志本由单位教学秘书负责收齐存档（其中二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级教学单位院长、书记的听课日志本转交教学质量监测与评估中</w:t>
      </w:r>
      <w:bookmarkEnd w:id="87"/>
    </w:p>
    <w:p>
      <w:pPr>
        <w:kinsoku w:val="false"/>
        <w:textAlignment w:val="baseline"/>
        <w:widowControl w:val="false"/>
        <w:spacing w:before="13" w:after="0" w:lineRule="auto" w:line="239"/>
        <w:ind w:left="596" w:right="0" w:firstLine="0"/>
        <w:jc w:val="left"/>
        <w:adjustRightInd w:val="false"/>
        <w:autoSpaceDE w:val="false"/>
        <w:autoSpaceDN w:val="false"/>
      </w:pPr>
      <w:bookmarkStart w:name="_GoBack" w:id="8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心）。</w:t>
      </w:r>
      <w:bookmarkEnd w:id="88"/>
    </w:p>
    <w:p>
      <w:pPr>
        <w:kinsoku w:val="false"/>
        <w:textAlignment w:val="baseline"/>
        <w:widowControl w:val="false"/>
        <w:spacing w:before="0" w:after="0" w:lineRule="auto" w:line="203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1" w:after="160" w:lineRule="auto" w:line="240"/>
        <w:ind w:left="1216" w:right="0" w:firstLine="0"/>
        <w:jc w:val="left"/>
        <w:adjustRightInd w:val="false"/>
        <w:autoSpaceDE w:val="false"/>
        <w:autoSpaceDN w:val="false"/>
      </w:pPr>
      <w:bookmarkStart w:name="_GoBack" w:id="9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第六条附则</w:t>
      </w:r>
      <w:bookmarkEnd w:id="90"/>
    </w:p>
    <w:p>
      <w:pPr>
        <w:kinsoku w:val="false"/>
        <w:textAlignment w:val="baseline"/>
        <w:widowControl w:val="false"/>
        <w:spacing w:before="164" w:after="0" w:lineRule="auto" w:line="280"/>
        <w:ind w:left="587" w:right="393" w:firstLine="637"/>
        <w:jc w:val="left"/>
        <w:adjustRightInd w:val="false"/>
        <w:autoSpaceDE w:val="false"/>
        <w:autoSpaceDN w:val="false"/>
      </w:pPr>
      <w:bookmarkStart w:name="_GoBack" w:id="91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本办法自公布之日起实施，由教学质量监测与评估中心负责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解释。</w:t>
      </w:r>
      <w:bookmarkEnd w:id="91"/>
    </w:p>
    <w:p>
      <w:pPr>
        <w:kinsoku w:val="false"/>
        <w:textAlignment w:val="baseline"/>
        <w:widowControl w:val="false"/>
        <w:spacing w:before="0" w:after="0" w:lineRule="auto" w:line="341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0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0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1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5"/>
      <w:bookmarkEnd w:id="95"/>
    </w:p>
    <w:p>
      <w:pPr>
        <w:kinsoku w:val="false"/>
        <w:textAlignment w:val="baseline"/>
        <w:widowControl w:val="false"/>
        <w:spacing w:before="0" w:after="0" w:lineRule="auto" w:line="341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0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0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8"/>
      <w:bookmarkEnd w:id="98"/>
    </w:p>
    <w:p>
      <w:pPr>
        <w:kinsoku w:val="false"/>
        <w:textAlignment w:val="baseline"/>
        <w:widowControl w:val="false"/>
        <w:spacing w:before="0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9"/>
      <w:bookmarkEnd w:id="99"/>
    </w:p>
    <w:p>
      <w:pPr>
        <w:kinsoku w:val="false"/>
        <w:textAlignment w:val="baseline"/>
        <w:widowControl w:val="false"/>
        <w:spacing w:before="1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0" w:after="0" w:lineRule="auto" w:line="341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0" w:after="0" w:lineRule="auto" w:line="342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1" w:after="0" w:lineRule="auto" w:line="447"/>
        <w:ind w:left="56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3"/>
      <w:bookmarkEnd w:id="103"/>
    </w:p>
    <w:p>
      <w:pPr>
        <w:kinsoku w:val="false"/>
        <w:textAlignment w:val="baseline"/>
        <w:widowControl w:val="false"/>
        <w:spacing w:before="0" w:after="26" w:lineRule="auto" w:line="240"/>
        <w:ind w:left="8386" w:right="0" w:firstLine="0"/>
        <w:jc w:val="left"/>
        <w:adjustRightInd w:val="false"/>
        <w:autoSpaceDE w:val="false"/>
        <w:autoSpaceDN w:val="false"/>
      </w:pPr>
      <w:bookmarkStart w:name="_GoBack" w:id="10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104"/>
    </w:p>
    <w:sectPr>
      <w:pgSz w:w="11920" w:h="16860" w:orient="portrait"/>
      <w:pgMar w:top="1432" w:right="1071" w:bottom="143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