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Style w:val="5"/>
          <w:rFonts w:hint="eastAsia" w:ascii="宋体" w:hAnsi="宋体" w:eastAsia="宋体" w:cs="宋体"/>
          <w:sz w:val="32"/>
          <w:szCs w:val="32"/>
          <w:lang w:val="en-US" w:eastAsia="zh-CN"/>
        </w:rPr>
        <w:t>录取查询方法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rFonts w:hint="eastAsia" w:ascii="宋体" w:hAnsi="宋体" w:eastAsia="宋体" w:cs="宋体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</w:rPr>
        <w:t>搜索“东莞城市学院招生办”小程序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840230" cy="1972945"/>
            <wp:effectExtent l="0" t="0" r="7620" b="825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</w:rPr>
        <w:t>点击查询，进入高考录取查询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25065" cy="3505835"/>
            <wp:effectExtent l="0" t="0" r="13335" b="18415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b="33208"/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3505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9"/>
          <w:szCs w:val="19"/>
        </w:rPr>
      </w:pP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</w:rPr>
        <w:t>输入自己的相关信息进行查询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99360" cy="3408045"/>
            <wp:effectExtent l="0" t="0" r="15240" b="1905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b="36985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3408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sz w:val="28"/>
          <w:szCs w:val="28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25725" cy="4079875"/>
            <wp:effectExtent l="0" t="0" r="3175" b="15875"/>
            <wp:docPr id="7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b="28214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407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rPr>
          <w:rFonts w:hint="eastAsia"/>
          <w:lang w:eastAsia="zh-CN"/>
        </w:rPr>
      </w:pPr>
    </w:p>
    <w:p>
      <w:pPr>
        <w:ind w:firstLine="42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NjI2ZTUxZjQ1NzE3MGUwMGU5N2MwODIzYTRiOGMifQ=="/>
  </w:docVars>
  <w:rsids>
    <w:rsidRoot w:val="0C4A193A"/>
    <w:rsid w:val="0C4A193A"/>
    <w:rsid w:val="280E0937"/>
    <w:rsid w:val="76CD5A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70</Characters>
  <Lines>0</Lines>
  <Paragraphs>0</Paragraphs>
  <TotalTime>1</TotalTime>
  <ScaleCrop>false</ScaleCrop>
  <LinksUpToDate>false</LinksUpToDate>
  <CharactersWithSpaces>70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2016-10-28T09:15:00Z</dcterms:created>
  <dc:creator>Administrator</dc:creator>
  <cp:lastModifiedBy>钊威</cp:lastModifiedBy>
  <dcterms:modified xsi:type="dcterms:W3CDTF">2022-11-17T07:10:14Z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8C5BAF26AA6648E99515B9535083E0A1</vt:lpwstr>
  </property>
</Properties>
</file>